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әкімдігі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Лисаков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бөлімінің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53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D1349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>»  КММ</w:t>
      </w:r>
      <w:proofErr w:type="gram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бастауыш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мұғалімінің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хабарлайды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D5E" w:rsidRPr="00F21D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21D5E" w:rsidRPr="00F21D5E">
        <w:rPr>
          <w:rFonts w:ascii="Times New Roman" w:hAnsi="Times New Roman" w:cs="Times New Roman"/>
          <w:sz w:val="28"/>
          <w:szCs w:val="28"/>
        </w:rPr>
        <w:t>декреттік</w:t>
      </w:r>
      <w:proofErr w:type="spellEnd"/>
      <w:r w:rsidR="00F21D5E" w:rsidRPr="00F21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D5E" w:rsidRPr="00F21D5E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="00F21D5E" w:rsidRPr="00F21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D5E" w:rsidRPr="00F21D5E">
        <w:rPr>
          <w:rFonts w:ascii="Times New Roman" w:hAnsi="Times New Roman" w:cs="Times New Roman"/>
          <w:sz w:val="28"/>
          <w:szCs w:val="28"/>
        </w:rPr>
        <w:t>уақытына</w:t>
      </w:r>
      <w:proofErr w:type="spellEnd"/>
      <w:r w:rsidR="00F21D5E" w:rsidRPr="00F21D5E">
        <w:rPr>
          <w:rFonts w:ascii="Times New Roman" w:hAnsi="Times New Roman" w:cs="Times New Roman"/>
          <w:sz w:val="28"/>
          <w:szCs w:val="28"/>
        </w:rPr>
        <w:t>)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1.Орналасқан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Лисаков</w:t>
      </w:r>
      <w:proofErr w:type="spellEnd"/>
      <w:r w:rsidR="007E3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7E353F">
        <w:rPr>
          <w:rFonts w:ascii="Times New Roman" w:hAnsi="Times New Roman" w:cs="Times New Roman"/>
          <w:sz w:val="28"/>
          <w:szCs w:val="28"/>
        </w:rPr>
        <w:t xml:space="preserve">, 1112000, </w:t>
      </w:r>
      <w:r w:rsidR="007E353F" w:rsidRPr="007E353F">
        <w:rPr>
          <w:rFonts w:ascii="Times New Roman" w:hAnsi="Times New Roman" w:cs="Times New Roman"/>
          <w:sz w:val="28"/>
          <w:szCs w:val="28"/>
        </w:rPr>
        <w:t>6</w:t>
      </w:r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r w:rsidR="007E353F" w:rsidRPr="007E353F">
        <w:rPr>
          <w:rFonts w:ascii="Times New Roman" w:hAnsi="Times New Roman" w:cs="Times New Roman"/>
          <w:sz w:val="28"/>
          <w:szCs w:val="28"/>
        </w:rPr>
        <w:t>38</w:t>
      </w:r>
      <w:r w:rsidR="007E3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="007E353F">
        <w:rPr>
          <w:rFonts w:ascii="Times New Roman" w:hAnsi="Times New Roman" w:cs="Times New Roman"/>
          <w:sz w:val="28"/>
          <w:szCs w:val="28"/>
        </w:rPr>
        <w:t xml:space="preserve">, тел. 8(71433) </w:t>
      </w:r>
      <w:r w:rsidR="007E353F" w:rsidRPr="007E353F">
        <w:rPr>
          <w:rFonts w:ascii="Times New Roman" w:hAnsi="Times New Roman" w:cs="Times New Roman"/>
          <w:sz w:val="28"/>
          <w:szCs w:val="28"/>
        </w:rPr>
        <w:t>41813</w:t>
      </w:r>
      <w:r w:rsidR="007E353F">
        <w:rPr>
          <w:rFonts w:ascii="Times New Roman" w:hAnsi="Times New Roman" w:cs="Times New Roman"/>
          <w:sz w:val="28"/>
          <w:szCs w:val="28"/>
        </w:rPr>
        <w:t>, school</w:t>
      </w:r>
      <w:r w:rsidR="007E353F" w:rsidRPr="007E353F">
        <w:rPr>
          <w:rFonts w:ascii="Times New Roman" w:hAnsi="Times New Roman" w:cs="Times New Roman"/>
          <w:sz w:val="28"/>
          <w:szCs w:val="28"/>
        </w:rPr>
        <w:t>6</w:t>
      </w:r>
      <w:r w:rsidRPr="006D1349">
        <w:rPr>
          <w:rFonts w:ascii="Times New Roman" w:hAnsi="Times New Roman" w:cs="Times New Roman"/>
          <w:sz w:val="28"/>
          <w:szCs w:val="28"/>
        </w:rPr>
        <w:t xml:space="preserve">lis@mail.kz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2.Конкурс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мұғалімінің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</w:t>
      </w:r>
      <w:r w:rsidR="00815953" w:rsidRPr="00815953">
        <w:rPr>
          <w:rFonts w:ascii="Times New Roman" w:hAnsi="Times New Roman" w:cs="Times New Roman"/>
          <w:sz w:val="28"/>
          <w:szCs w:val="28"/>
        </w:rPr>
        <w:t>00000</w:t>
      </w:r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теңгеден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стандартында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деңгейден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жүйелі-әрекеттік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жеткізуін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кеңестердің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қатысады;ата-аналарға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консилиумдарға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сақтауды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сіңіреді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3.Педагогтердің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кандидатқа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қойылмай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даярлығын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XI-мен орта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мектепті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бітіргені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1995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біліктілігінің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үшін-кемінде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;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үшін-кемінде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;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үшін-кемінде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біліктілігінің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4.Құжаттарды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мерзімі-2022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r w:rsidR="00D84D7E">
        <w:rPr>
          <w:rFonts w:ascii="Times New Roman" w:hAnsi="Times New Roman" w:cs="Times New Roman"/>
          <w:sz w:val="28"/>
          <w:szCs w:val="28"/>
        </w:rPr>
        <w:t>16</w:t>
      </w:r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r w:rsidR="00D84D7E">
        <w:rPr>
          <w:rFonts w:ascii="Times New Roman" w:hAnsi="Times New Roman" w:cs="Times New Roman"/>
          <w:sz w:val="28"/>
          <w:szCs w:val="28"/>
        </w:rPr>
        <w:t>23</w:t>
      </w:r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тамызға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lastRenderedPageBreak/>
        <w:t xml:space="preserve">5.Конкурсқа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білдірген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хабарландыруда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мерзімінде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жолдайды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1)осы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10-қосымшаға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2)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3)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– Бар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4)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proofErr w:type="gramStart"/>
      <w:r w:rsidRPr="006D1349">
        <w:rPr>
          <w:rFonts w:ascii="Times New Roman" w:hAnsi="Times New Roman" w:cs="Times New Roman"/>
          <w:sz w:val="28"/>
          <w:szCs w:val="28"/>
        </w:rPr>
        <w:t>; ;</w:t>
      </w:r>
      <w:proofErr w:type="gram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5)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349">
        <w:rPr>
          <w:rFonts w:ascii="Times New Roman" w:hAnsi="Times New Roman" w:cs="Times New Roman"/>
          <w:sz w:val="28"/>
          <w:szCs w:val="28"/>
        </w:rPr>
        <w:t>6)»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proofErr w:type="gram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құжаттамасының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 21579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2020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 ҚР ДСМ-175/2020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анықтамасы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>9)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сертификаты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- ҰБТ)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>10)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11-қосымшаға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BEA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тәжірибесіне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дәрежелер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атақтар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жарияланымдар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санаттары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басшылығынан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біреуінің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кандидатқа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қайтару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.</w:t>
      </w: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7F9" w:rsidRDefault="003C27F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D5E" w:rsidRDefault="00F21D5E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FF01E8">
      <w:pPr>
        <w:pStyle w:val="a3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lastRenderedPageBreak/>
        <w:t>К</w:t>
      </w:r>
      <w:r w:rsidR="007E353F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ГУ «Общеобразовательная школа №</w:t>
      </w:r>
      <w:r w:rsidR="007E353F" w:rsidRPr="007E353F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отдела образования города Лисаковска» Управления образования акимата Костанайской области объявляет о проведении конкурса на вакантную должность учителя начальных </w:t>
      </w:r>
      <w:proofErr w:type="gramStart"/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классов</w:t>
      </w:r>
      <w:r w:rsidR="00F21D5E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F21D5E" w:rsidRPr="00F21D5E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F21D5E" w:rsidRPr="00F21D5E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proofErr w:type="gramEnd"/>
      <w:r w:rsidR="00F21D5E" w:rsidRPr="00F21D5E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время </w:t>
      </w:r>
      <w:r w:rsidR="00F21D5E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декретного отпуска</w:t>
      </w:r>
      <w:r w:rsidR="00F21D5E" w:rsidRPr="00F21D5E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:rsidR="00FF01E8" w:rsidRDefault="00FF01E8" w:rsidP="00FF01E8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Местонахождение: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Лисаковск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1112000,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микрорайон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дом, т.8(71433)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41813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school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lis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kz</w:t>
      </w:r>
      <w:proofErr w:type="spellEnd"/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Конкурс проводится на вакантную должность учителя начальных классов с оплатой труда от 1</w:t>
      </w:r>
      <w:r w:rsidR="00815953" w:rsidRPr="00815953">
        <w:rPr>
          <w:rFonts w:ascii="Times New Roman" w:hAnsi="Times New Roman" w:cs="Times New Roman"/>
          <w:sz w:val="28"/>
          <w:szCs w:val="28"/>
          <w:lang w:eastAsia="ru-RU"/>
        </w:rPr>
        <w:t>00000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тенге. Основные функциональные обязанности: </w:t>
      </w:r>
      <w:r>
        <w:rPr>
          <w:rFonts w:ascii="Times New Roman" w:hAnsi="Times New Roman" w:cs="Times New Roman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образования, использует новые подходы, эффективные формы, методы и средства обучения с учетом индивидуальных потребностей обучающихся; обеспечивает достижение личностных,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образования, создает условия для инклюзивного образования;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  <w:r w:rsidR="00B4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 в заседаниях методических объединений, педагогических советов;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 в педагогических консилиумах для родителей;</w:t>
      </w:r>
      <w:r w:rsidR="00B4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консультирует родителей; повышает профессиональную компетентность;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соблюдает правила безопасности и охраны труда, противопожарной защиты; обеспечивает охрану жизни и здоровья обучающихся в период образовательного процесса;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сотрудничество с родителями или лицами, их заменяющими; заполняет документы, перечень которых утвержден уполномоченным органом в области образования;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прививает антикоррупционную культуру, принципы академической честности среди обучающихся и воспитанников.</w:t>
      </w: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Квалификационные требования, предъявляемые к кандидату, утвержденные Типовыми квалификационными характеристиками педагогов: </w:t>
      </w:r>
      <w:r>
        <w:rPr>
          <w:rFonts w:ascii="Times New Roman" w:hAnsi="Times New Roman" w:cs="Times New Roman"/>
          <w:sz w:val="28"/>
          <w:szCs w:val="28"/>
        </w:rPr>
        <w:t xml:space="preserve">  высшее и (или) послевузовское педагогическое или техническое и профессиональное,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документов – с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84D7E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D84D7E">
        <w:rPr>
          <w:rFonts w:ascii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2022 года включительно.</w:t>
      </w: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заявление об участии в конкурсе с указанием перечня прилагаемых документов по форме согласно </w:t>
      </w:r>
      <w:hyperlink r:id="rId5" w:anchor="z463" w:history="1">
        <w:r>
          <w:rPr>
            <w:rStyle w:val="a4"/>
            <w:rFonts w:ascii="Times New Roman" w:hAnsi="Times New Roman" w:cs="Times New Roman"/>
            <w:color w:val="073A5E"/>
            <w:sz w:val="28"/>
            <w:szCs w:val="28"/>
            <w:lang w:eastAsia="ru-RU"/>
          </w:rPr>
          <w:t>приложению 10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 к настоящим Правилам;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5) копию документа, подтверждающую трудовую деятельность (при наличии);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6) справку о состоянии здоровья по форме, утвержденной </w:t>
      </w:r>
      <w:hyperlink r:id="rId6" w:anchor="z3" w:history="1">
        <w:r>
          <w:rPr>
            <w:rStyle w:val="a4"/>
            <w:rFonts w:ascii="Times New Roman" w:hAnsi="Times New Roman" w:cs="Times New Roman"/>
            <w:color w:val="073A5E"/>
            <w:sz w:val="28"/>
            <w:szCs w:val="28"/>
            <w:lang w:eastAsia="ru-RU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7) справку с психоневрологической организации;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8) справку с наркологической организации;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7" w:anchor="z478" w:history="1">
        <w:r>
          <w:rPr>
            <w:rStyle w:val="a4"/>
            <w:rFonts w:ascii="Times New Roman" w:hAnsi="Times New Roman" w:cs="Times New Roman"/>
            <w:color w:val="073A5E"/>
            <w:sz w:val="28"/>
            <w:szCs w:val="28"/>
            <w:lang w:eastAsia="ru-RU"/>
          </w:rPr>
          <w:t>приложению 11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 Отсутствие одного из указанных обязательных документов является основанием для возврата документов кандидату.</w:t>
      </w: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Pr="006D1349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01E8" w:rsidRPr="006D1349" w:rsidSect="00B4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F4E"/>
    <w:multiLevelType w:val="hybridMultilevel"/>
    <w:tmpl w:val="C4048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1349"/>
    <w:rsid w:val="00080BEA"/>
    <w:rsid w:val="000B7B51"/>
    <w:rsid w:val="00134511"/>
    <w:rsid w:val="002F4355"/>
    <w:rsid w:val="003C27F9"/>
    <w:rsid w:val="003E1FF0"/>
    <w:rsid w:val="006D1349"/>
    <w:rsid w:val="007E353F"/>
    <w:rsid w:val="00815953"/>
    <w:rsid w:val="008F2270"/>
    <w:rsid w:val="00B41CD8"/>
    <w:rsid w:val="00B46AD3"/>
    <w:rsid w:val="00D84D7E"/>
    <w:rsid w:val="00EF082C"/>
    <w:rsid w:val="00F21D5E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E15A"/>
  <w15:docId w15:val="{6CD011D4-E464-4713-8B98-E0F51D0C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1E8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FF0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1458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2022-07-26T05:36:00Z</cp:lastPrinted>
  <dcterms:created xsi:type="dcterms:W3CDTF">2022-07-26T05:35:00Z</dcterms:created>
  <dcterms:modified xsi:type="dcterms:W3CDTF">2022-08-15T06:20:00Z</dcterms:modified>
</cp:coreProperties>
</file>