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F1C4" w14:textId="77777777" w:rsidR="00DF70D8" w:rsidRPr="00A869B5" w:rsidRDefault="00DF70D8" w:rsidP="00DF70D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bookmarkStart w:id="0" w:name="_Hlk148358075"/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</w:t>
      </w:r>
      <w:r w:rsidRPr="00A869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»</w:t>
      </w:r>
    </w:p>
    <w:p w14:paraId="759E9F01" w14:textId="77777777" w:rsidR="00DF70D8" w:rsidRDefault="00DF70D8" w:rsidP="00DF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Қостанай облысы әкімдігі білім баскармасының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«Лисаков қаласы </w:t>
      </w:r>
    </w:p>
    <w:p w14:paraId="6146D76E" w14:textId="77777777" w:rsidR="00DF70D8" w:rsidRPr="00576E9C" w:rsidRDefault="00DF70D8" w:rsidP="00DF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бөлімінің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№6 жалпы білім беретін </w:t>
      </w:r>
    </w:p>
    <w:p w14:paraId="75C390B7" w14:textId="77777777" w:rsidR="00DF70D8" w:rsidRPr="00576E9C" w:rsidRDefault="00DF70D8" w:rsidP="00DF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мектебі» коммуналдық</w:t>
      </w:r>
    </w:p>
    <w:p w14:paraId="6A93C30D" w14:textId="77777777" w:rsidR="00DF70D8" w:rsidRPr="00576E9C" w:rsidRDefault="00DF70D8" w:rsidP="00DF70D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мекемесі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</w:p>
    <w:p w14:paraId="41AEAC41" w14:textId="77777777" w:rsidR="00DF70D8" w:rsidRPr="00A869B5" w:rsidRDefault="00DF70D8" w:rsidP="00DF70D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директоры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 Қ.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65130DFB" w14:textId="19D08491" w:rsidR="00DF70D8" w:rsidRDefault="00DF70D8" w:rsidP="00DF70D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 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           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2023 ж. </w:t>
      </w:r>
    </w:p>
    <w:p w14:paraId="270C4441" w14:textId="77777777" w:rsidR="00DF70D8" w:rsidRPr="00A869B5" w:rsidRDefault="00DF70D8" w:rsidP="00DF70D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УТВЕРЖДАЮ»</w:t>
      </w:r>
    </w:p>
    <w:p w14:paraId="1CA344F0" w14:textId="77777777" w:rsidR="00DF70D8" w:rsidRDefault="00DF70D8" w:rsidP="00DF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«Общеобразовательная школа №6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отдела образования </w:t>
      </w:r>
    </w:p>
    <w:p w14:paraId="3E985E10" w14:textId="77777777" w:rsidR="00DF70D8" w:rsidRPr="00576E9C" w:rsidRDefault="00DF70D8" w:rsidP="00DF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города Лисаковска»</w:t>
      </w:r>
    </w:p>
    <w:p w14:paraId="765D7276" w14:textId="77777777" w:rsidR="00DF70D8" w:rsidRDefault="00DF70D8" w:rsidP="00DF70D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Управления образования акимата Костанайской области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</w:t>
      </w:r>
    </w:p>
    <w:p w14:paraId="79FD1339" w14:textId="77777777" w:rsidR="00DF70D8" w:rsidRDefault="00DF70D8" w:rsidP="00DF70D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_____</w:t>
      </w:r>
      <w:r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Г.К.</w:t>
      </w:r>
    </w:p>
    <w:p w14:paraId="7CD7635F" w14:textId="3D391C7E" w:rsidR="00DF70D8" w:rsidRDefault="00DF70D8" w:rsidP="00DF70D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  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         </w:t>
      </w:r>
      <w:r w:rsidRPr="00576E9C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2023</w:t>
      </w:r>
      <w:r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г.</w:t>
      </w:r>
    </w:p>
    <w:bookmarkEnd w:id="0"/>
    <w:p w14:paraId="6E0C227A" w14:textId="77777777" w:rsidR="00DF70D8" w:rsidRDefault="00DF70D8" w:rsidP="00D42C72">
      <w:pPr>
        <w:pStyle w:val="a3"/>
        <w:ind w:firstLine="426"/>
        <w:rPr>
          <w:sz w:val="24"/>
          <w:szCs w:val="24"/>
          <w:lang w:val="kk-KZ"/>
        </w:rPr>
        <w:sectPr w:rsidR="00DF70D8" w:rsidSect="00DF70D8">
          <w:pgSz w:w="11906" w:h="16838"/>
          <w:pgMar w:top="1134" w:right="991" w:bottom="1134" w:left="1701" w:header="708" w:footer="708" w:gutter="0"/>
          <w:cols w:num="2" w:space="424"/>
          <w:docGrid w:linePitch="360"/>
        </w:sectPr>
      </w:pPr>
    </w:p>
    <w:p w14:paraId="55B24656" w14:textId="77777777" w:rsidR="00D42C72" w:rsidRPr="00DF70D8" w:rsidRDefault="00D42C72" w:rsidP="00D42C72">
      <w:pPr>
        <w:pStyle w:val="a3"/>
        <w:ind w:firstLine="426"/>
        <w:rPr>
          <w:sz w:val="24"/>
          <w:szCs w:val="24"/>
          <w:lang w:val="kk-KZ"/>
        </w:rPr>
      </w:pPr>
    </w:p>
    <w:p w14:paraId="1F350293" w14:textId="77777777" w:rsidR="00DF70D8" w:rsidRDefault="00DF70D8" w:rsidP="00D42C72">
      <w:pPr>
        <w:pStyle w:val="a3"/>
        <w:ind w:firstLine="426"/>
        <w:rPr>
          <w:sz w:val="24"/>
          <w:szCs w:val="24"/>
        </w:rPr>
      </w:pPr>
    </w:p>
    <w:p w14:paraId="4169576D" w14:textId="77777777" w:rsidR="00DF70D8" w:rsidRDefault="00DF70D8" w:rsidP="00D42C72">
      <w:pPr>
        <w:pStyle w:val="a3"/>
        <w:ind w:firstLine="426"/>
        <w:rPr>
          <w:sz w:val="24"/>
          <w:szCs w:val="24"/>
        </w:rPr>
      </w:pPr>
    </w:p>
    <w:p w14:paraId="5FD48725" w14:textId="77777777" w:rsidR="00DF70D8" w:rsidRDefault="00DF70D8" w:rsidP="00DF70D8">
      <w:pPr>
        <w:pStyle w:val="a3"/>
        <w:ind w:firstLine="426"/>
        <w:contextualSpacing/>
        <w:rPr>
          <w:bCs/>
          <w:sz w:val="32"/>
          <w:szCs w:val="32"/>
        </w:rPr>
      </w:pPr>
      <w:r w:rsidRPr="00DF70D8">
        <w:rPr>
          <w:bCs/>
          <w:sz w:val="32"/>
          <w:szCs w:val="32"/>
        </w:rPr>
        <w:t>Положение</w:t>
      </w:r>
      <w:r>
        <w:rPr>
          <w:bCs/>
          <w:sz w:val="32"/>
          <w:szCs w:val="32"/>
        </w:rPr>
        <w:t xml:space="preserve"> о</w:t>
      </w:r>
      <w:r w:rsidRPr="00DF70D8">
        <w:rPr>
          <w:bCs/>
          <w:sz w:val="32"/>
          <w:szCs w:val="32"/>
        </w:rPr>
        <w:t xml:space="preserve"> внесении положительного педагогического опыта</w:t>
      </w:r>
      <w:r w:rsidR="00D42C72" w:rsidRPr="00DF70D8">
        <w:rPr>
          <w:bCs/>
          <w:sz w:val="32"/>
          <w:szCs w:val="32"/>
        </w:rPr>
        <w:t xml:space="preserve"> </w:t>
      </w:r>
    </w:p>
    <w:p w14:paraId="6502031A" w14:textId="218E014C" w:rsidR="00D42C72" w:rsidRPr="00DF70D8" w:rsidRDefault="00DF70D8" w:rsidP="00DF70D8">
      <w:pPr>
        <w:pStyle w:val="a3"/>
        <w:ind w:firstLine="426"/>
        <w:contextualSpacing/>
        <w:rPr>
          <w:bCs/>
          <w:sz w:val="32"/>
          <w:szCs w:val="32"/>
        </w:rPr>
      </w:pPr>
      <w:r w:rsidRPr="00DF70D8">
        <w:rPr>
          <w:bCs/>
          <w:sz w:val="32"/>
          <w:szCs w:val="32"/>
        </w:rPr>
        <w:t>в школьный банк данных</w:t>
      </w:r>
    </w:p>
    <w:p w14:paraId="193DEE30" w14:textId="77777777" w:rsidR="00D42C72" w:rsidRPr="007F111F" w:rsidRDefault="00D42C72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776EF" w14:textId="77777777" w:rsidR="00D42C72" w:rsidRPr="007F111F" w:rsidRDefault="00D42C72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1F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05CAA451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1.1. </w:t>
      </w: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Настоящее положение определяет порядок внесения положительного педагогического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опыта в школьный банк данных.</w:t>
      </w:r>
    </w:p>
    <w:p w14:paraId="4A0E63B5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z w:val="28"/>
          <w:szCs w:val="28"/>
        </w:rPr>
        <w:t>1.2. Банк данных положительного педагогического опыта школы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формируется методическим советом школы.</w:t>
      </w:r>
    </w:p>
    <w:p w14:paraId="2513FE02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1.3. 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ель создания школьного банка данных положительного педагоги</w:t>
      </w: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ческого опыта – информационно - методическое обеспечение инно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вационных процессов в школе.</w:t>
      </w:r>
    </w:p>
    <w:p w14:paraId="0B0451BF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1.4. Под положительным педагогическим опытом понимается эффективный опыт, позволяющий достигать высоких результатов в учебно-воспитательной работе при оптимальных затратах сил, средств и времени.</w:t>
      </w:r>
    </w:p>
    <w:p w14:paraId="3FC0B6A6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 xml:space="preserve">1.5. 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Автором положительного педагогического опыта (ППО) могут высту</w:t>
      </w:r>
      <w:r w:rsidRPr="007F111F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пать:</w:t>
      </w:r>
    </w:p>
    <w:p w14:paraId="5F2BC2DD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5"/>
          <w:sz w:val="28"/>
          <w:szCs w:val="28"/>
        </w:rPr>
        <w:t>-         руководитель (заместитель) образовательного учреждения;</w:t>
      </w:r>
    </w:p>
    <w:p w14:paraId="2CDF79D8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 xml:space="preserve">-         </w:t>
      </w:r>
      <w:r w:rsidRPr="007F111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педагогические работники;</w:t>
      </w:r>
    </w:p>
    <w:p w14:paraId="145219FB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 xml:space="preserve">-         </w:t>
      </w:r>
      <w:r w:rsidRPr="007F111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объединения педагогических работников (методический совет, методические объе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динения, творческие группы);</w:t>
      </w:r>
    </w:p>
    <w:p w14:paraId="39B61687" w14:textId="77777777" w:rsidR="00DF70D8" w:rsidRDefault="00DF70D8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BB62BD" w14:textId="253D3F67" w:rsidR="00D42C72" w:rsidRPr="007F111F" w:rsidRDefault="00D42C72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1F">
        <w:rPr>
          <w:rFonts w:ascii="Times New Roman" w:hAnsi="Times New Roman" w:cs="Times New Roman"/>
          <w:b/>
          <w:color w:val="000000"/>
          <w:sz w:val="28"/>
          <w:szCs w:val="28"/>
        </w:rPr>
        <w:t>2. Критерии положительного педагогического опыта.</w:t>
      </w:r>
    </w:p>
    <w:p w14:paraId="2BC7BB1D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2.1. 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Актуальность, то есть соответствие потребностям школы, </w:t>
      </w: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социальному заказу, тенденциям общественного развития, регио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нальной образовательной политике.</w:t>
      </w:r>
    </w:p>
    <w:p w14:paraId="286201D5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 xml:space="preserve">2.2. </w:t>
      </w:r>
      <w:r w:rsidRPr="007F111F">
        <w:rPr>
          <w:rFonts w:ascii="Times New Roman" w:hAnsi="Times New Roman" w:cs="Times New Roman"/>
          <w:color w:val="000000"/>
          <w:sz w:val="28"/>
          <w:szCs w:val="28"/>
        </w:rPr>
        <w:t>Новизна:</w:t>
      </w:r>
    </w:p>
    <w:p w14:paraId="52ED07FE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 </w:t>
      </w:r>
      <w:r w:rsidRPr="007F11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рационализации, усовершенствовании отдельных сторон </w:t>
      </w: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педагогического труда;</w:t>
      </w:r>
    </w:p>
    <w:p w14:paraId="6A587D47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-  </w:t>
      </w:r>
      <w:r w:rsidRPr="007F111F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комбинации элементов известных методик;</w:t>
      </w:r>
    </w:p>
    <w:p w14:paraId="5FCAFD1C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-  </w:t>
      </w:r>
      <w:r w:rsidRPr="007F111F">
        <w:rPr>
          <w:rFonts w:ascii="Times New Roman" w:hAnsi="Times New Roman" w:cs="Times New Roman"/>
          <w:color w:val="000000"/>
          <w:sz w:val="28"/>
          <w:szCs w:val="28"/>
        </w:rPr>
        <w:t xml:space="preserve">в радикальном преобразовании образовательной системы: 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разработка новых средств и правил их применения, постановка и решение новых педагогических задач.</w:t>
      </w:r>
    </w:p>
    <w:p w14:paraId="095CFFBB" w14:textId="77777777" w:rsidR="00D42C72" w:rsidRPr="007F111F" w:rsidRDefault="00D42C72" w:rsidP="00D42C72">
      <w:pPr>
        <w:shd w:val="clear" w:color="auto" w:fill="FFFFFF"/>
        <w:tabs>
          <w:tab w:val="num" w:pos="72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>2.3. Высокая результативность:</w:t>
      </w:r>
    </w:p>
    <w:p w14:paraId="4FCB5344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5"/>
          <w:sz w:val="28"/>
          <w:szCs w:val="28"/>
        </w:rPr>
        <w:t>-  на уровне знаний, умений и навыков учащихся;</w:t>
      </w:r>
    </w:p>
    <w:p w14:paraId="46464998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-  </w:t>
      </w: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личностном росте учащихся;</w:t>
      </w:r>
    </w:p>
    <w:p w14:paraId="118229A8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методическом и научно-методическом обеспечении учеб</w:t>
      </w:r>
      <w:r w:rsidRPr="007F111F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но-воспитательного процесса;</w:t>
      </w:r>
    </w:p>
    <w:p w14:paraId="4984D8EA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-  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совершенствовании методической работы и управленческой деятельности.</w:t>
      </w:r>
    </w:p>
    <w:p w14:paraId="08825C68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2.4. </w:t>
      </w:r>
      <w:r w:rsidRPr="007F111F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Оптимальность, то есть достижение более высоких резуль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татов при экономной затрате сил и времени.</w:t>
      </w:r>
    </w:p>
    <w:p w14:paraId="0C1FBBA1" w14:textId="77777777" w:rsidR="00D42C72" w:rsidRPr="007F111F" w:rsidRDefault="00D42C72" w:rsidP="00D42C72">
      <w:pPr>
        <w:shd w:val="clear" w:color="auto" w:fill="FFFFFF"/>
        <w:tabs>
          <w:tab w:val="num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 xml:space="preserve">2.5. </w:t>
      </w:r>
      <w:r w:rsidRPr="007F111F">
        <w:rPr>
          <w:rFonts w:ascii="Times New Roman" w:hAnsi="Times New Roman" w:cs="Times New Roman"/>
          <w:color w:val="000000"/>
          <w:sz w:val="28"/>
          <w:szCs w:val="28"/>
        </w:rPr>
        <w:t>Стабильность:</w:t>
      </w:r>
    </w:p>
    <w:p w14:paraId="386DCBA8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1"/>
          <w:sz w:val="28"/>
          <w:szCs w:val="28"/>
        </w:rPr>
        <w:t>-  </w:t>
      </w:r>
      <w:r w:rsidRPr="007F111F">
        <w:rPr>
          <w:rFonts w:ascii="Times New Roman" w:hAnsi="Times New Roman" w:cs="Times New Roman"/>
          <w:color w:val="000000"/>
          <w:sz w:val="28"/>
          <w:szCs w:val="28"/>
        </w:rPr>
        <w:t>подтверждение эффективности опыта при некотором изме</w:t>
      </w:r>
      <w:r w:rsidRPr="007F111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нении условий;</w:t>
      </w:r>
    </w:p>
    <w:p w14:paraId="672AC066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-  </w:t>
      </w:r>
      <w:r w:rsidRPr="007F111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достижение устойчивых положительных результатов на про</w:t>
      </w:r>
      <w:r w:rsidRPr="007F111F">
        <w:rPr>
          <w:rFonts w:ascii="Times New Roman" w:hAnsi="Times New Roman" w:cs="Times New Roman"/>
          <w:color w:val="000000"/>
          <w:sz w:val="28"/>
          <w:szCs w:val="28"/>
        </w:rPr>
        <w:t>тяжении длительного времени.</w:t>
      </w:r>
    </w:p>
    <w:p w14:paraId="6E23F71F" w14:textId="77777777" w:rsidR="00D42C72" w:rsidRPr="007F111F" w:rsidRDefault="00D42C72" w:rsidP="00D42C72">
      <w:pPr>
        <w:shd w:val="clear" w:color="auto" w:fill="FFFFFF"/>
        <w:tabs>
          <w:tab w:val="num" w:pos="72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z w:val="28"/>
          <w:szCs w:val="28"/>
        </w:rPr>
        <w:t>2.6. Научность, то есть соответствие основополагающим положениям педагогики, психологии, методики.</w:t>
      </w:r>
    </w:p>
    <w:p w14:paraId="74CC59F1" w14:textId="77777777" w:rsidR="00D42C72" w:rsidRPr="007F111F" w:rsidRDefault="00D42C72" w:rsidP="00D42C72">
      <w:pPr>
        <w:shd w:val="clear" w:color="auto" w:fill="FFFFFF"/>
        <w:tabs>
          <w:tab w:val="num" w:pos="72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 xml:space="preserve">2.7. </w:t>
      </w:r>
      <w:r w:rsidRPr="007F111F">
        <w:rPr>
          <w:rFonts w:ascii="Times New Roman" w:hAnsi="Times New Roman" w:cs="Times New Roman"/>
          <w:color w:val="000000"/>
          <w:sz w:val="28"/>
          <w:szCs w:val="28"/>
        </w:rPr>
        <w:t>Возможность творческого применения, то есть опыт не может быть связан только с особенностями личности его автора, а должен содержать «изюминку» - рациональную идею, которую могут сделать своим достоянием другие педагоги.</w:t>
      </w:r>
    </w:p>
    <w:p w14:paraId="08041268" w14:textId="77777777" w:rsidR="00DF70D8" w:rsidRDefault="00DF70D8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5EA37227" w14:textId="198B1728" w:rsidR="00D42C72" w:rsidRPr="007F111F" w:rsidRDefault="00D42C72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1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3. Порядок внесения положительного педагогического опыта в школьный </w:t>
      </w:r>
      <w:r w:rsidRPr="007F111F">
        <w:rPr>
          <w:rFonts w:ascii="Times New Roman" w:hAnsi="Times New Roman" w:cs="Times New Roman"/>
          <w:b/>
          <w:color w:val="000000"/>
          <w:sz w:val="28"/>
          <w:szCs w:val="28"/>
        </w:rPr>
        <w:t>банк данных</w:t>
      </w:r>
    </w:p>
    <w:p w14:paraId="3F5F28E5" w14:textId="77777777" w:rsidR="00D42C72" w:rsidRPr="007F111F" w:rsidRDefault="00D42C72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z w:val="28"/>
          <w:szCs w:val="28"/>
        </w:rPr>
        <w:t xml:space="preserve">3.1. Для изучения и обобщения (с последующим внесением в 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школьную базу данных) положительный педагогический опыт может быть </w:t>
      </w:r>
      <w:r w:rsidRPr="007F111F">
        <w:rPr>
          <w:rFonts w:ascii="Times New Roman" w:hAnsi="Times New Roman" w:cs="Times New Roman"/>
          <w:color w:val="000000"/>
          <w:spacing w:val="-14"/>
          <w:sz w:val="28"/>
          <w:szCs w:val="28"/>
        </w:rPr>
        <w:t>рекомендован школьным методическим объединением (ШМО).</w:t>
      </w:r>
    </w:p>
    <w:p w14:paraId="40B0B428" w14:textId="77777777" w:rsidR="00D42C72" w:rsidRPr="007F111F" w:rsidRDefault="00D42C72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Положительный педагогический опыт вносится в школьный банк дан</w:t>
      </w:r>
      <w:r w:rsidRPr="007F111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ных по итогам различных фестивалей педагогического </w:t>
      </w:r>
      <w:proofErr w:type="gramStart"/>
      <w:r w:rsidRPr="007F111F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мастерства,  профессиональных</w:t>
      </w:r>
      <w:proofErr w:type="gramEnd"/>
      <w:r w:rsidRPr="007F111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конкурсов</w:t>
      </w: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, если соответствует критериям положительного педагогическо</w:t>
      </w:r>
      <w:r w:rsidRPr="007F111F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опыта, утвержденным данным Положением.</w:t>
      </w:r>
    </w:p>
    <w:p w14:paraId="55FC29A3" w14:textId="77777777" w:rsidR="00D42C72" w:rsidRPr="007F111F" w:rsidRDefault="00D42C72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3"/>
          <w:sz w:val="28"/>
          <w:szCs w:val="28"/>
        </w:rPr>
        <w:t>3.2. Автор подает заяв</w:t>
      </w:r>
      <w:r w:rsidRPr="007F11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 о внесении положительного педагогического опыта в школьный банк 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данных до </w:t>
      </w:r>
      <w:r w:rsidRPr="007F11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20 октября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текущего года в методический совет школы, на основании чего формируется график изучения и обобщения опыта</w:t>
      </w: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Определяются сроки внесения данного </w:t>
      </w:r>
      <w:r w:rsidRPr="007F111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опыта в школьный банк данных.</w:t>
      </w:r>
    </w:p>
    <w:p w14:paraId="45D63A84" w14:textId="77777777" w:rsidR="00D42C72" w:rsidRPr="007F111F" w:rsidRDefault="00D42C72" w:rsidP="00D42C7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z w:val="28"/>
          <w:szCs w:val="28"/>
        </w:rPr>
        <w:t>3.3. Для внесения положительного педагогического опыта в школьный</w:t>
      </w: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банк данных необходимо представить следующие материалы:</w:t>
      </w:r>
    </w:p>
    <w:p w14:paraId="468FADCC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z w:val="28"/>
          <w:szCs w:val="28"/>
        </w:rPr>
        <w:t>- заявку (приложение №1);</w:t>
      </w:r>
    </w:p>
    <w:p w14:paraId="110B4EC4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- </w:t>
      </w:r>
      <w:r w:rsidRPr="007F111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опыта (приложение №2);</w:t>
      </w:r>
    </w:p>
    <w:p w14:paraId="79D97F01" w14:textId="77777777" w:rsidR="00D42C72" w:rsidRPr="007F111F" w:rsidRDefault="00D42C72" w:rsidP="00D42C72">
      <w:pPr>
        <w:shd w:val="clear" w:color="auto" w:fill="FFFFFF"/>
        <w:tabs>
          <w:tab w:val="num" w:pos="36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- </w:t>
      </w:r>
      <w:r w:rsidRPr="007F111F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приложения (авторские программы, учебно-методические раз</w:t>
      </w:r>
      <w:r w:rsidRPr="007F111F">
        <w:rPr>
          <w:rFonts w:ascii="Times New Roman" w:hAnsi="Times New Roman" w:cs="Times New Roman"/>
          <w:color w:val="000000"/>
          <w:sz w:val="28"/>
          <w:szCs w:val="28"/>
        </w:rPr>
        <w:t xml:space="preserve">работки, дидактический, раздаточный материал, видеозаписи и </w:t>
      </w:r>
      <w:r w:rsidRPr="007F111F">
        <w:rPr>
          <w:rFonts w:ascii="Times New Roman" w:hAnsi="Times New Roman" w:cs="Times New Roman"/>
          <w:color w:val="000000"/>
          <w:spacing w:val="-7"/>
          <w:sz w:val="28"/>
          <w:szCs w:val="28"/>
        </w:rPr>
        <w:t>другие).</w:t>
      </w:r>
    </w:p>
    <w:p w14:paraId="27EA4658" w14:textId="77777777" w:rsidR="00D42C72" w:rsidRPr="007F111F" w:rsidRDefault="00D42C72" w:rsidP="00D42C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Вышеуказанные материалы представляются в печатном виде на </w:t>
      </w:r>
      <w:r w:rsidRPr="007F111F">
        <w:rPr>
          <w:rFonts w:ascii="Times New Roman" w:hAnsi="Times New Roman" w:cs="Times New Roman"/>
          <w:color w:val="000000"/>
          <w:spacing w:val="-10"/>
          <w:sz w:val="28"/>
          <w:szCs w:val="28"/>
        </w:rPr>
        <w:t>бумажных носителях и в электронном виде на диске.</w:t>
      </w:r>
    </w:p>
    <w:p w14:paraId="619976E8" w14:textId="77777777" w:rsidR="00D42C72" w:rsidRPr="007F111F" w:rsidRDefault="00D42C72" w:rsidP="00D42C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F111F">
        <w:rPr>
          <w:rFonts w:ascii="Times New Roman" w:hAnsi="Times New Roman" w:cs="Times New Roman"/>
          <w:color w:val="000000"/>
          <w:spacing w:val="-10"/>
          <w:sz w:val="28"/>
          <w:szCs w:val="28"/>
        </w:rPr>
        <w:t>3.4. На заседании школьного методического совета рассматривается опыт, представляемый автором, и принимается решение о внесении его в школьный банк данных положительного педагогического опыта.</w:t>
      </w:r>
    </w:p>
    <w:p w14:paraId="5773936C" w14:textId="77777777" w:rsidR="00D42C72" w:rsidRPr="007F111F" w:rsidRDefault="00D42C72" w:rsidP="00D42C72">
      <w:pPr>
        <w:shd w:val="clear" w:color="auto" w:fill="FFFFFF"/>
        <w:tabs>
          <w:tab w:val="num" w:pos="72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t>3.5.  Электронная версия опыта размещается на школьном сайте.</w:t>
      </w:r>
    </w:p>
    <w:p w14:paraId="07EB7AB8" w14:textId="77777777" w:rsidR="00D42C72" w:rsidRPr="007F111F" w:rsidRDefault="00D42C72" w:rsidP="00D42C72">
      <w:pPr>
        <w:shd w:val="clear" w:color="auto" w:fill="FFFFFF"/>
        <w:tabs>
          <w:tab w:val="num" w:pos="72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11F">
        <w:rPr>
          <w:rFonts w:ascii="Times New Roman" w:hAnsi="Times New Roman" w:cs="Times New Roman"/>
          <w:sz w:val="28"/>
          <w:szCs w:val="28"/>
        </w:rPr>
        <w:lastRenderedPageBreak/>
        <w:t>3.6. Представленные для обобщения в школьный методический совет материалы автору не возвращаются.</w:t>
      </w:r>
    </w:p>
    <w:sectPr w:rsidR="00D42C72" w:rsidRPr="007F111F" w:rsidSect="00DF70D8">
      <w:type w:val="continuous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A74"/>
    <w:rsid w:val="00154CDB"/>
    <w:rsid w:val="00325A74"/>
    <w:rsid w:val="008E419F"/>
    <w:rsid w:val="00B6044F"/>
    <w:rsid w:val="00CA6A8B"/>
    <w:rsid w:val="00D06DD2"/>
    <w:rsid w:val="00D42C72"/>
    <w:rsid w:val="00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C97A"/>
  <w15:docId w15:val="{2484AD45-E888-4312-AE4B-5EE36DB4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42C7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D42C72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</cp:lastModifiedBy>
  <cp:revision>1</cp:revision>
  <cp:lastPrinted>2023-10-16T08:26:00Z</cp:lastPrinted>
  <dcterms:created xsi:type="dcterms:W3CDTF">2023-09-20T11:41:00Z</dcterms:created>
  <dcterms:modified xsi:type="dcterms:W3CDTF">2023-10-17T10:02:00Z</dcterms:modified>
</cp:coreProperties>
</file>